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2A2" w:rsidRPr="006B4613" w:rsidRDefault="001B32A2">
      <w:pPr>
        <w:pStyle w:val="ConsPlusNormal"/>
        <w:jc w:val="both"/>
        <w:rPr>
          <w:rFonts w:ascii="Times New Roman" w:hAnsi="Times New Roman" w:cs="Times New Roman"/>
          <w:sz w:val="28"/>
          <w:szCs w:val="28"/>
        </w:rPr>
      </w:pPr>
    </w:p>
    <w:p w:rsidR="001B32A2" w:rsidRPr="006B4613" w:rsidRDefault="001B32A2">
      <w:pPr>
        <w:pStyle w:val="ConsPlusNormal"/>
        <w:jc w:val="right"/>
        <w:outlineLvl w:val="0"/>
        <w:rPr>
          <w:rFonts w:ascii="Times New Roman" w:hAnsi="Times New Roman" w:cs="Times New Roman"/>
          <w:sz w:val="28"/>
          <w:szCs w:val="28"/>
        </w:rPr>
      </w:pPr>
      <w:r w:rsidRPr="006B4613">
        <w:rPr>
          <w:rFonts w:ascii="Times New Roman" w:hAnsi="Times New Roman" w:cs="Times New Roman"/>
          <w:sz w:val="28"/>
          <w:szCs w:val="28"/>
        </w:rPr>
        <w:t>Приложение 6</w:t>
      </w:r>
    </w:p>
    <w:p w:rsidR="001B32A2" w:rsidRPr="006B4613" w:rsidRDefault="001B32A2">
      <w:pPr>
        <w:pStyle w:val="ConsPlusNormal"/>
        <w:jc w:val="right"/>
        <w:rPr>
          <w:rFonts w:ascii="Times New Roman" w:hAnsi="Times New Roman" w:cs="Times New Roman"/>
          <w:sz w:val="28"/>
          <w:szCs w:val="28"/>
        </w:rPr>
      </w:pPr>
      <w:r w:rsidRPr="006B4613">
        <w:rPr>
          <w:rFonts w:ascii="Times New Roman" w:hAnsi="Times New Roman" w:cs="Times New Roman"/>
          <w:sz w:val="28"/>
          <w:szCs w:val="28"/>
        </w:rPr>
        <w:t>к Областному закону</w:t>
      </w:r>
    </w:p>
    <w:p w:rsidR="001B32A2" w:rsidRPr="006B4613" w:rsidRDefault="001B32A2">
      <w:pPr>
        <w:pStyle w:val="ConsPlusNormal"/>
        <w:jc w:val="right"/>
        <w:rPr>
          <w:rFonts w:ascii="Times New Roman" w:hAnsi="Times New Roman" w:cs="Times New Roman"/>
          <w:sz w:val="28"/>
          <w:szCs w:val="28"/>
        </w:rPr>
      </w:pPr>
      <w:r w:rsidRPr="006B4613">
        <w:rPr>
          <w:rFonts w:ascii="Times New Roman" w:hAnsi="Times New Roman" w:cs="Times New Roman"/>
          <w:sz w:val="28"/>
          <w:szCs w:val="28"/>
        </w:rPr>
        <w:t>"Об областном бюджете</w:t>
      </w:r>
    </w:p>
    <w:p w:rsidR="001B32A2" w:rsidRPr="006B4613" w:rsidRDefault="001B32A2">
      <w:pPr>
        <w:pStyle w:val="ConsPlusNormal"/>
        <w:jc w:val="right"/>
        <w:rPr>
          <w:rFonts w:ascii="Times New Roman" w:hAnsi="Times New Roman" w:cs="Times New Roman"/>
          <w:sz w:val="28"/>
          <w:szCs w:val="28"/>
        </w:rPr>
      </w:pPr>
      <w:r w:rsidRPr="006B4613">
        <w:rPr>
          <w:rFonts w:ascii="Times New Roman" w:hAnsi="Times New Roman" w:cs="Times New Roman"/>
          <w:sz w:val="28"/>
          <w:szCs w:val="28"/>
        </w:rPr>
        <w:t>на 2019 год и на плановый</w:t>
      </w:r>
    </w:p>
    <w:p w:rsidR="001B32A2" w:rsidRPr="006B4613" w:rsidRDefault="001B32A2">
      <w:pPr>
        <w:pStyle w:val="ConsPlusNormal"/>
        <w:jc w:val="right"/>
        <w:rPr>
          <w:rFonts w:ascii="Times New Roman" w:hAnsi="Times New Roman" w:cs="Times New Roman"/>
          <w:sz w:val="28"/>
          <w:szCs w:val="28"/>
        </w:rPr>
      </w:pPr>
      <w:r w:rsidRPr="006B4613">
        <w:rPr>
          <w:rFonts w:ascii="Times New Roman" w:hAnsi="Times New Roman" w:cs="Times New Roman"/>
          <w:sz w:val="28"/>
          <w:szCs w:val="28"/>
        </w:rPr>
        <w:t>период 2020 и 2021 годов"</w:t>
      </w:r>
    </w:p>
    <w:p w:rsidR="001B32A2" w:rsidRPr="006B4613" w:rsidRDefault="001B32A2">
      <w:pPr>
        <w:pStyle w:val="ConsPlusNormal"/>
        <w:jc w:val="both"/>
        <w:rPr>
          <w:rFonts w:ascii="Times New Roman" w:hAnsi="Times New Roman" w:cs="Times New Roman"/>
          <w:sz w:val="28"/>
          <w:szCs w:val="28"/>
        </w:rPr>
      </w:pPr>
    </w:p>
    <w:p w:rsidR="001B32A2" w:rsidRPr="006B4613" w:rsidRDefault="001B32A2">
      <w:pPr>
        <w:pStyle w:val="ConsPlusTitle"/>
        <w:jc w:val="center"/>
        <w:rPr>
          <w:rFonts w:ascii="Times New Roman" w:hAnsi="Times New Roman" w:cs="Times New Roman"/>
          <w:sz w:val="28"/>
          <w:szCs w:val="28"/>
        </w:rPr>
      </w:pPr>
      <w:bookmarkStart w:id="0" w:name="P3070"/>
      <w:bookmarkEnd w:id="0"/>
      <w:r w:rsidRPr="006B4613">
        <w:rPr>
          <w:rFonts w:ascii="Times New Roman" w:hAnsi="Times New Roman" w:cs="Times New Roman"/>
          <w:sz w:val="28"/>
          <w:szCs w:val="28"/>
        </w:rPr>
        <w:t>ПЕРЕЧЕНЬ</w:t>
      </w:r>
    </w:p>
    <w:p w:rsidR="001B32A2" w:rsidRPr="006B4613" w:rsidRDefault="001B32A2">
      <w:pPr>
        <w:pStyle w:val="ConsPlusTitle"/>
        <w:jc w:val="center"/>
        <w:rPr>
          <w:rFonts w:ascii="Times New Roman" w:hAnsi="Times New Roman" w:cs="Times New Roman"/>
          <w:sz w:val="28"/>
          <w:szCs w:val="28"/>
        </w:rPr>
      </w:pPr>
      <w:r w:rsidRPr="006B4613">
        <w:rPr>
          <w:rFonts w:ascii="Times New Roman" w:hAnsi="Times New Roman" w:cs="Times New Roman"/>
          <w:sz w:val="28"/>
          <w:szCs w:val="28"/>
        </w:rPr>
        <w:t>ГЛАВНЫХ АДМИНИСТРАТОРОВ ДОХОДОВ ОБЛАСТНОГО БЮДЖЕТА -</w:t>
      </w:r>
    </w:p>
    <w:p w:rsidR="001B32A2" w:rsidRDefault="001B32A2">
      <w:pPr>
        <w:pStyle w:val="ConsPlusTitle"/>
        <w:jc w:val="center"/>
        <w:rPr>
          <w:rFonts w:ascii="Times New Roman" w:hAnsi="Times New Roman" w:cs="Times New Roman"/>
          <w:sz w:val="28"/>
          <w:szCs w:val="28"/>
        </w:rPr>
      </w:pPr>
      <w:r w:rsidRPr="006B4613">
        <w:rPr>
          <w:rFonts w:ascii="Times New Roman" w:hAnsi="Times New Roman" w:cs="Times New Roman"/>
          <w:sz w:val="28"/>
          <w:szCs w:val="28"/>
        </w:rPr>
        <w:t>ГОСУДАРСТВЕННЫХ ОРГАНОВ РОСТОВСКОЙ ОБЛАСТИ</w:t>
      </w:r>
    </w:p>
    <w:p w:rsidR="001F39D8" w:rsidRDefault="001F39D8">
      <w:pPr>
        <w:pStyle w:val="ConsPlusTitle"/>
        <w:jc w:val="center"/>
        <w:rPr>
          <w:rFonts w:ascii="Times New Roman" w:hAnsi="Times New Roman" w:cs="Times New Roman"/>
          <w:sz w:val="28"/>
          <w:szCs w:val="28"/>
        </w:rPr>
      </w:pPr>
    </w:p>
    <w:p w:rsidR="001F39D8" w:rsidRPr="001F39D8" w:rsidRDefault="001F39D8">
      <w:pPr>
        <w:pStyle w:val="ConsPlusTitle"/>
        <w:jc w:val="center"/>
        <w:rPr>
          <w:rFonts w:ascii="Times New Roman" w:hAnsi="Times New Roman" w:cs="Times New Roman"/>
          <w:b w:val="0"/>
          <w:sz w:val="28"/>
          <w:szCs w:val="28"/>
        </w:rPr>
      </w:pPr>
      <w:r w:rsidRPr="001F39D8">
        <w:rPr>
          <w:rFonts w:ascii="Times New Roman" w:hAnsi="Times New Roman" w:cs="Times New Roman"/>
          <w:b w:val="0"/>
          <w:sz w:val="28"/>
          <w:szCs w:val="28"/>
        </w:rPr>
        <w:t xml:space="preserve">(в ред. Областного закона РО от 21.02.2019 </w:t>
      </w:r>
      <w:r w:rsidR="004A4A3A">
        <w:rPr>
          <w:rFonts w:ascii="Times New Roman" w:hAnsi="Times New Roman" w:cs="Times New Roman"/>
          <w:b w:val="0"/>
          <w:sz w:val="28"/>
          <w:szCs w:val="28"/>
        </w:rPr>
        <w:t>№</w:t>
      </w:r>
      <w:r w:rsidRPr="001F39D8">
        <w:rPr>
          <w:rFonts w:ascii="Times New Roman" w:hAnsi="Times New Roman" w:cs="Times New Roman"/>
          <w:b w:val="0"/>
          <w:sz w:val="28"/>
          <w:szCs w:val="28"/>
        </w:rPr>
        <w:t xml:space="preserve"> 91-ЗС)</w:t>
      </w:r>
    </w:p>
    <w:p w:rsidR="001B32A2" w:rsidRPr="006B4613" w:rsidRDefault="001B32A2">
      <w:pPr>
        <w:spacing w:after="1"/>
        <w:rPr>
          <w:rFonts w:ascii="Times New Roman" w:hAnsi="Times New Roman" w:cs="Times New Roman"/>
          <w:sz w:val="28"/>
          <w:szCs w:val="28"/>
        </w:rPr>
      </w:pPr>
    </w:p>
    <w:p w:rsidR="001B32A2" w:rsidRPr="006B4613" w:rsidRDefault="001B32A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47"/>
        <w:gridCol w:w="3402"/>
        <w:gridCol w:w="4754"/>
      </w:tblGrid>
      <w:tr w:rsidR="001B32A2" w:rsidRPr="006B4613" w:rsidTr="004528B6">
        <w:tc>
          <w:tcPr>
            <w:tcW w:w="3402" w:type="dxa"/>
            <w:gridSpan w:val="2"/>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Код бюджетной классификации Российской Федерации</w:t>
            </w:r>
          </w:p>
        </w:tc>
        <w:tc>
          <w:tcPr>
            <w:tcW w:w="4754" w:type="dxa"/>
            <w:vMerge w:val="restart"/>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Наименование главного администратора доходов областного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главного администратора доходов</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доходов областного бюджета</w:t>
            </w:r>
          </w:p>
        </w:tc>
        <w:tc>
          <w:tcPr>
            <w:tcW w:w="4754" w:type="dxa"/>
            <w:vMerge/>
          </w:tcPr>
          <w:p w:rsidR="001B32A2" w:rsidRPr="006B4613" w:rsidRDefault="001B32A2">
            <w:pPr>
              <w:rPr>
                <w:rFonts w:ascii="Times New Roman" w:hAnsi="Times New Roman" w:cs="Times New Roman"/>
                <w:sz w:val="28"/>
                <w:szCs w:val="28"/>
              </w:rPr>
            </w:pP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801</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Законодательное Собрание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Денежные взыскания (штрафы) за нарушение законодательства Российской Федерации о контрактной системе в сфере закупок товаров, </w:t>
            </w:r>
            <w:r w:rsidRPr="006B4613">
              <w:rPr>
                <w:rFonts w:ascii="Times New Roman" w:hAnsi="Times New Roman" w:cs="Times New Roman"/>
                <w:sz w:val="28"/>
                <w:szCs w:val="28"/>
              </w:rPr>
              <w:lastRenderedPageBreak/>
              <w:t>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Правительство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поступающие в порядке </w:t>
            </w:r>
            <w:r w:rsidRPr="006B4613">
              <w:rPr>
                <w:rFonts w:ascii="Times New Roman" w:hAnsi="Times New Roman" w:cs="Times New Roman"/>
                <w:sz w:val="28"/>
                <w:szCs w:val="28"/>
              </w:rPr>
              <w:lastRenderedPageBreak/>
              <w:t>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2 02 25066 02 0000 150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2 02 25516 02 0000 150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2 02 35118 02 0000 150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2 02 45141 02 0000 150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w:t>
            </w:r>
            <w:r w:rsidRPr="006B4613">
              <w:rPr>
                <w:rFonts w:ascii="Times New Roman" w:hAnsi="Times New Roman" w:cs="Times New Roman"/>
                <w:sz w:val="28"/>
                <w:szCs w:val="28"/>
              </w:rPr>
              <w:lastRenderedPageBreak/>
              <w:t>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2 02 45142 02 0000 150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2 02 45399 02 0000 150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премирование победителей Всероссийского конкурса "Лучшая муниципальная практика"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2 03 02099 02 0000 150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от государственных (муниципальных) организаций в бюджеты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(введено Областным законом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2 18 35118 02 0000 150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2 18 35120 02 0000 150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2 18 45399 02 0000 150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иных межбюджетных трансфертов на премирование муниципальных образований - победителей Всероссийского конкурса "Лучшая муниципальная практика" за счет средств резервного фонда Правительства Российской 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межбюджетных трансфертов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2 19 25066 02 0000 150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подготовку управленческих кадров </w:t>
            </w:r>
            <w:r w:rsidRPr="006B4613">
              <w:rPr>
                <w:rFonts w:ascii="Times New Roman" w:hAnsi="Times New Roman" w:cs="Times New Roman"/>
                <w:sz w:val="28"/>
                <w:szCs w:val="28"/>
              </w:rPr>
              <w:lastRenderedPageBreak/>
              <w:t>для организаций народного хозяйства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2 19 25516 02 0000 150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по укреплению единства российской нации и этнокультурному развитию народов России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2 19 35118 02 0000 150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2 19 45399 02 0000 150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премирование муниципальных образований - победителей Всероссийского конкурса "Лучшая муниципальная практика" за счет средств резервного фонда Правительства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803</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Контрольно-счетная палата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1 16 18020 02 0000 140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бюджетного законодательства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финансов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1 11 03020 02 0000 120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w:t>
            </w:r>
            <w:r w:rsidRPr="006B4613">
              <w:rPr>
                <w:rFonts w:ascii="Times New Roman" w:hAnsi="Times New Roman" w:cs="Times New Roman"/>
                <w:sz w:val="28"/>
                <w:szCs w:val="28"/>
              </w:rPr>
              <w:lastRenderedPageBreak/>
              <w:t>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1 16 18020 02 0000 140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бюджетного законодательства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1 16 42020 02 0000 140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денежных взысканий (штрафов) и иных сумм в возмещение ущерба, зачисляемые в бюджеты субъектов Российской </w:t>
            </w:r>
            <w:r w:rsidRPr="006B4613">
              <w:rPr>
                <w:rFonts w:ascii="Times New Roman" w:hAnsi="Times New Roman" w:cs="Times New Roman"/>
                <w:sz w:val="28"/>
                <w:szCs w:val="28"/>
              </w:rPr>
              <w:lastRenderedPageBreak/>
              <w:t>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1 18 01210 02 0000 150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Поступления в бюджеты субъектов Российской Федерации по решениям о взыскании средств из иных бюджетов бюджетной системы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2 02 15001 02 0000 150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Дотации бюджетам субъектов Российской Федерации на выравнивание бюджетной обеспеченности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2 02 15002 02 0000 150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Дотации бюджетам субъектов Российской Федерации на поддержку мер по обеспечению сбалансированности бюджетов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2 02 15009 02 0000 150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2 02 15213 02 0000 150</w:t>
            </w:r>
          </w:p>
        </w:tc>
        <w:tc>
          <w:tcPr>
            <w:tcW w:w="4754" w:type="dxa"/>
            <w:tcBorders>
              <w:bottom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Утратила силу. - Областной закон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2 02 15311 02 0000 150</w:t>
            </w:r>
          </w:p>
        </w:tc>
        <w:tc>
          <w:tcPr>
            <w:tcW w:w="4754" w:type="dxa"/>
            <w:tcBorders>
              <w:bottom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Утратила силу. - Областной закон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2 02 15549 02 0000 150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Дотации бюджетам субъектов Российской Федерации за достижение наивысших темпов роста налогового потенциала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2 02 35900 02 0000 150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Единая субвенция бюджетам субъектов Российской Федерации и бюджету г. Байконура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2 08 02000 02 0000 150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2 19 35900 02 0000 150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единой субвенции из бюджетов субъектов Российской Федерации</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(введено Областным законом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промышленности и энергетики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1 08 07082 01 0000 110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использования имущества, </w:t>
            </w:r>
            <w:r w:rsidRPr="006B4613">
              <w:rPr>
                <w:rFonts w:ascii="Times New Roman" w:hAnsi="Times New Roman" w:cs="Times New Roman"/>
                <w:sz w:val="28"/>
                <w:szCs w:val="28"/>
              </w:rPr>
              <w:lastRenderedPageBreak/>
              <w:t>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софинансирование капитальных </w:t>
            </w:r>
            <w:r w:rsidRPr="006B4613">
              <w:rPr>
                <w:rFonts w:ascii="Times New Roman" w:hAnsi="Times New Roman" w:cs="Times New Roman"/>
                <w:sz w:val="28"/>
                <w:szCs w:val="28"/>
              </w:rPr>
              <w:lastRenderedPageBreak/>
              <w:t>вложений в объекты муниципальной собственности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здравоохранения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доходы от оказания платных услуг (работ) получателями средств бюджетов субъектов Российской </w:t>
            </w:r>
            <w:r w:rsidRPr="006B4613">
              <w:rPr>
                <w:rFonts w:ascii="Times New Roman" w:hAnsi="Times New Roman" w:cs="Times New Roman"/>
                <w:sz w:val="28"/>
                <w:szCs w:val="28"/>
              </w:rPr>
              <w:lastRenderedPageBreak/>
              <w:t>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1 16 23022 02 0000 140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2 02 25114 02 0000 150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2 02 25138 02 0000 150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2 02 25170 02 0000 150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развитие материально-технической базы детских поликлиник и детских поликлинических отделений </w:t>
            </w:r>
            <w:r w:rsidRPr="006B4613">
              <w:rPr>
                <w:rFonts w:ascii="Times New Roman" w:hAnsi="Times New Roman" w:cs="Times New Roman"/>
                <w:sz w:val="28"/>
                <w:szCs w:val="28"/>
              </w:rPr>
              <w:lastRenderedPageBreak/>
              <w:t>медицинских организаций, оказывающих первичную медико-санитарную помощь</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2 02 25201 02 0000 150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развитие паллиативной медицинской помощи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2 02 25202 02 0000 150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2 02 25402 02 0000 150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2 02 25554 02 0000 150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2 02 27123 02 0000 150</w:t>
            </w:r>
          </w:p>
        </w:tc>
        <w:tc>
          <w:tcPr>
            <w:tcW w:w="4754" w:type="dxa"/>
            <w:tcBorders>
              <w:bottom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Утратила силу. - Областной закон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2 02 27171 02 0000 150</w:t>
            </w:r>
          </w:p>
        </w:tc>
        <w:tc>
          <w:tcPr>
            <w:tcW w:w="4754" w:type="dxa"/>
            <w:tcBorders>
              <w:bottom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Утратила силу. - Областной закон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2 02 35460 02 0000 150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w:t>
            </w:r>
            <w:r w:rsidRPr="006B4613">
              <w:rPr>
                <w:rFonts w:ascii="Times New Roman" w:hAnsi="Times New Roman" w:cs="Times New Roman"/>
                <w:sz w:val="28"/>
                <w:szCs w:val="28"/>
              </w:rPr>
              <w:lastRenderedPageBreak/>
              <w:t>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2 02 45190 02 0000 150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2 02 45191 02 0000 150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w:t>
            </w:r>
            <w:r w:rsidRPr="006B4613">
              <w:rPr>
                <w:rFonts w:ascii="Times New Roman" w:hAnsi="Times New Roman" w:cs="Times New Roman"/>
                <w:sz w:val="28"/>
                <w:szCs w:val="28"/>
              </w:rPr>
              <w:lastRenderedPageBreak/>
              <w:t>населения до 100 человек</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2 02 45192 02 0000 150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2 02 45196 02 0000 150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2 02 45216 02 0000 150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2 02 45295 02 0000 150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передаваемые бюджетам субъектов </w:t>
            </w:r>
            <w:r w:rsidRPr="006B4613">
              <w:rPr>
                <w:rFonts w:ascii="Times New Roman" w:hAnsi="Times New Roman" w:cs="Times New Roman"/>
                <w:sz w:val="28"/>
                <w:szCs w:val="28"/>
              </w:rPr>
              <w:lastRenderedPageBreak/>
              <w:t>Российской Федерации на проведение дополнительных скринингов лицам старше 65 лет, проживающим в сельской местности, на выявление отдельных социально 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2 02 45422 02 0000 150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2 02 45468 02 0000 150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2 02 49001 02 0000 150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межбюджетные трансферты, </w:t>
            </w:r>
            <w:r w:rsidRPr="006B4613">
              <w:rPr>
                <w:rFonts w:ascii="Times New Roman" w:hAnsi="Times New Roman" w:cs="Times New Roman"/>
                <w:sz w:val="28"/>
                <w:szCs w:val="28"/>
              </w:rPr>
              <w:lastRenderedPageBreak/>
              <w:t>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2 02 90073 02 0000 150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бюджета Федерального фонда обязательного медицинского страхования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2 02 90074 02 0000 150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бюджетов территориальных фондов обязательного медицинского страхования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2 07 02030 02 0000 150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межбюджетных трансфертов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2 18 71030 02 0000 150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2 19 25382 02 0000 150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2 19 45072 02 0000 150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2 19 45133 02 0000 150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2 19 45161 02 0000 150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иных межбюджетных трансфертов на реализацию отдельных полномочий в </w:t>
            </w:r>
            <w:r w:rsidRPr="006B4613">
              <w:rPr>
                <w:rFonts w:ascii="Times New Roman" w:hAnsi="Times New Roman" w:cs="Times New Roman"/>
                <w:sz w:val="28"/>
                <w:szCs w:val="28"/>
              </w:rPr>
              <w:lastRenderedPageBreak/>
              <w:t>области лекарственного обеспечения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2 19 45174 02 0000 150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2 19 45179 02 0000 150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реализацию мероприятий по профилактике ВИЧ-инфекции и гепатитов B и C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2 19 45422 02 0000 150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2014 - 2017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w:t>
            </w:r>
            <w:r w:rsidRPr="006B4613">
              <w:rPr>
                <w:rFonts w:ascii="Times New Roman" w:hAnsi="Times New Roman" w:cs="Times New Roman"/>
                <w:sz w:val="28"/>
                <w:szCs w:val="28"/>
              </w:rPr>
              <w:lastRenderedPageBreak/>
              <w:t>профилактических прививок по эпидемическим показаниям,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2 19 45492 02 0000 150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обеспечение медицинской деятельности, связанной с донорством органов человека в целях трансплантации,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2 19 51360 02 0000 150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2 19 54020 02 0000 150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культуры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w:t>
            </w:r>
            <w:r w:rsidRPr="006B4613">
              <w:rPr>
                <w:rFonts w:ascii="Times New Roman" w:hAnsi="Times New Roman" w:cs="Times New Roman"/>
                <w:sz w:val="28"/>
                <w:szCs w:val="28"/>
              </w:rPr>
              <w:lastRenderedPageBreak/>
              <w:t>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Денежные взыскания (штрафы) за нарушение условий договоров (соглашений) о предоставлении </w:t>
            </w:r>
            <w:r w:rsidRPr="006B4613">
              <w:rPr>
                <w:rFonts w:ascii="Times New Roman" w:hAnsi="Times New Roman" w:cs="Times New Roman"/>
                <w:sz w:val="28"/>
                <w:szCs w:val="28"/>
              </w:rPr>
              <w:lastRenderedPageBreak/>
              <w:t>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2 02 25466 02 0000 150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2 02 25467 02 0000 150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2 02 25517 02 0000 150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2 02 25519 02 0000 150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Субсидия бюджетам субъектов Российской Федерации на поддержку отрасли культуры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субвенции бюджетам </w:t>
            </w:r>
            <w:r w:rsidRPr="006B4613">
              <w:rPr>
                <w:rFonts w:ascii="Times New Roman" w:hAnsi="Times New Roman" w:cs="Times New Roman"/>
                <w:sz w:val="28"/>
                <w:szCs w:val="28"/>
              </w:rPr>
              <w:lastRenderedPageBreak/>
              <w:t>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2 07 02030 02 0000 150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2 18 25027 02 0000 150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2 18 25466 02 0000 150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субсидий на поддержку творческой деятельности и укрепление материально-технической базы муниципальных театров в </w:t>
            </w:r>
            <w:r w:rsidRPr="006B4613">
              <w:rPr>
                <w:rFonts w:ascii="Times New Roman" w:hAnsi="Times New Roman" w:cs="Times New Roman"/>
                <w:sz w:val="28"/>
                <w:szCs w:val="28"/>
              </w:rPr>
              <w:lastRenderedPageBreak/>
              <w:t>населенных пунктах с численностью населения до 300 тысяч человек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2 18 25467 02 0000 150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2 18 25517 02 0000 150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поддержку творческой деятельности и техническое оснащение детских и кукольных театров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2 18 25519 02 0000 150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поддержку отрасли культуры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субсидий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субвенций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2 19 25027 02 0000 150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2 19 25466 02 0000 150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2 19 25467 02 0000 150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2 19 25517 02 0000 150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творческой деятельности и техническое оснащение детских и кукольных театров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2 19 25519 02 0000 150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отрасли культуры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общего и профессионального образования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w:t>
            </w:r>
            <w:r w:rsidRPr="006B4613">
              <w:rPr>
                <w:rFonts w:ascii="Times New Roman" w:hAnsi="Times New Roman" w:cs="Times New Roman"/>
                <w:sz w:val="28"/>
                <w:szCs w:val="28"/>
              </w:rPr>
              <w:lastRenderedPageBreak/>
              <w:t>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возмещения ущерба при возникновении страховых случаев по обязательному страхованию </w:t>
            </w:r>
            <w:r w:rsidRPr="006B4613">
              <w:rPr>
                <w:rFonts w:ascii="Times New Roman" w:hAnsi="Times New Roman" w:cs="Times New Roman"/>
                <w:sz w:val="28"/>
                <w:szCs w:val="28"/>
              </w:rPr>
              <w:lastRenderedPageBreak/>
              <w:t>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2 02 25027 02 0000 150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2 02 25097 02 0000 150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w:t>
            </w:r>
            <w:r w:rsidRPr="006B4613">
              <w:rPr>
                <w:rFonts w:ascii="Times New Roman" w:hAnsi="Times New Roman" w:cs="Times New Roman"/>
                <w:sz w:val="28"/>
                <w:szCs w:val="28"/>
              </w:rPr>
              <w:lastRenderedPageBreak/>
              <w:t>культурой и спортом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2 02 25187 02 0000 150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поддержку образования для детей с ограниченными возможностями здоровья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2 02 25232 02 0000 150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на создание в субъектах Российской Федерации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2 02 25520 02 0000 150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2 02 25532 02 0000 150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2 02 25534 02 0000 150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w:t>
            </w:r>
            <w:r w:rsidRPr="006B4613">
              <w:rPr>
                <w:rFonts w:ascii="Times New Roman" w:hAnsi="Times New Roman" w:cs="Times New Roman"/>
                <w:sz w:val="28"/>
                <w:szCs w:val="28"/>
              </w:rPr>
              <w:lastRenderedPageBreak/>
              <w:t>здоровья посредством разработки нормативно-методической базы и поддержки инициативных проектов в субъектах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2 02 25535 02 0000 150</w:t>
            </w:r>
          </w:p>
        </w:tc>
        <w:tc>
          <w:tcPr>
            <w:tcW w:w="4754" w:type="dxa"/>
            <w:tcBorders>
              <w:bottom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Утратила силу. - Областной закон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2 02 25536 02 0000 150</w:t>
            </w:r>
          </w:p>
        </w:tc>
        <w:tc>
          <w:tcPr>
            <w:tcW w:w="4754" w:type="dxa"/>
            <w:tcBorders>
              <w:bottom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Утратила силу. - Областной закон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2 02 35260 02 0000 150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2 02 45159 02 0000 150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2 07 02020 02 0000 150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w:t>
            </w:r>
            <w:r w:rsidRPr="006B4613">
              <w:rPr>
                <w:rFonts w:ascii="Times New Roman" w:hAnsi="Times New Roman" w:cs="Times New Roman"/>
                <w:sz w:val="28"/>
                <w:szCs w:val="28"/>
              </w:rPr>
              <w:lastRenderedPageBreak/>
              <w:t>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2 18 25027 02 0000 150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2 18 25097 02 0000 150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2 18 25498 02 0000 150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развития образования на 2016 - 2020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2 18 25520 02 0000 150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субсидий на реализацию мероприятий по содействию создания в субъектах Российской Федерации новых мест в общеобразовательных </w:t>
            </w:r>
            <w:r w:rsidRPr="006B4613">
              <w:rPr>
                <w:rFonts w:ascii="Times New Roman" w:hAnsi="Times New Roman" w:cs="Times New Roman"/>
                <w:sz w:val="28"/>
                <w:szCs w:val="28"/>
              </w:rPr>
              <w:lastRenderedPageBreak/>
              <w:t>организациях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2 18 35260 02 0000 150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2 18 45159 02 0000 150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иных межбюджетных трансфертов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2 19 25027 02 0000 150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2 19 25097 02 0000 150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w:t>
            </w:r>
            <w:r w:rsidRPr="006B4613">
              <w:rPr>
                <w:rFonts w:ascii="Times New Roman" w:hAnsi="Times New Roman" w:cs="Times New Roman"/>
                <w:sz w:val="28"/>
                <w:szCs w:val="28"/>
              </w:rPr>
              <w:lastRenderedPageBreak/>
              <w:t>спортом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2 19 25498 02 0000 150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финансовое обеспечение мероприятий федеральной целевой программы развития образования на 2016 - 2020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финансовое обеспечение мероприятий федеральной целевой программы "Русский язык" на 2016 - 2020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2 19 25534 02 0000 150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 из бюджетов субъектов Российской Федерации</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(введено Областным законом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2 19 35260 02 0000 150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2 19 45159 02 0000 150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сельского хозяйства и продовольствия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1 12 06020 02 0000 120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w:t>
            </w:r>
            <w:r w:rsidRPr="006B4613">
              <w:rPr>
                <w:rFonts w:ascii="Times New Roman" w:hAnsi="Times New Roman" w:cs="Times New Roman"/>
                <w:sz w:val="28"/>
                <w:szCs w:val="28"/>
              </w:rPr>
              <w:lastRenderedPageBreak/>
              <w:t>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2 02 25541 02 0000 150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2 02 25542 02 0000 150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повышение продуктивности в молочном скотоводстве</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2 02 25543 02 0000 150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2 02 25567 02 0000 150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обеспечение устойчивого развития сельских территорий</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2 02 25568 02 0000 150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муниципальной собственности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2 02 27567 02 0000 150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2 02 45433 02 0000 150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w:t>
            </w:r>
            <w:r w:rsidRPr="006B4613">
              <w:rPr>
                <w:rFonts w:ascii="Times New Roman" w:hAnsi="Times New Roman" w:cs="Times New Roman"/>
                <w:sz w:val="28"/>
                <w:szCs w:val="28"/>
              </w:rPr>
              <w:lastRenderedPageBreak/>
              <w:t>агропромышленном комплексе</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2 02 45472 02 0000 150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2 02 45480 02 0000 150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2 18 25018 02 0000 150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2 18 25567 02 0000 150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субсидий на реализацию </w:t>
            </w:r>
            <w:r w:rsidRPr="006B4613">
              <w:rPr>
                <w:rFonts w:ascii="Times New Roman" w:hAnsi="Times New Roman" w:cs="Times New Roman"/>
                <w:sz w:val="28"/>
                <w:szCs w:val="28"/>
              </w:rPr>
              <w:lastRenderedPageBreak/>
              <w:t>мероприятий по устойчивому развитию сельских территорий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субсидий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2 18 35541 02 0000 150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оказание несвязанной поддержки сельскохозяйственным товаропроизводителям в области растениеводства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2 18 35543 02 0000 150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содействие достижению целевых показателей региональных программ развития агропромышленного комплекса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субвенций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межбюджетных трансфертов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2 19 25018 02 0000 150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2 19 25031 02 0000 150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затрат на приобретение элитных семян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2 19 25032 02 0000 150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2 19 25033 02 0000 150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2 19 25034 02 0000 150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2 19 25035 02 0000 150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экономически значимых региональных программ в области растениеводства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2 19 25038 02 0000 150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w:t>
            </w:r>
            <w:r w:rsidRPr="006B4613">
              <w:rPr>
                <w:rFonts w:ascii="Times New Roman" w:hAnsi="Times New Roman" w:cs="Times New Roman"/>
                <w:sz w:val="28"/>
                <w:szCs w:val="28"/>
              </w:rPr>
              <w:lastRenderedPageBreak/>
              <w:t>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2 19 25039 02 0000 150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племенного животноводства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экономически значимых региональных программ в области животноводства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2 19 25049 02 0000 150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2 19 25050 02 0000 150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племенного крупного рогатого скота мясного направления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2 19 25051 02 0000 150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2 19 25052 02 0000 150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w:t>
            </w:r>
            <w:r w:rsidRPr="006B4613">
              <w:rPr>
                <w:rFonts w:ascii="Times New Roman" w:hAnsi="Times New Roman" w:cs="Times New Roman"/>
                <w:sz w:val="28"/>
                <w:szCs w:val="28"/>
              </w:rPr>
              <w:lastRenderedPageBreak/>
              <w:t>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2 19 25053 02 0000 150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начинающих фермеров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2 19 25054 02 0000 150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развитие семейных животноводческих ферм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2 19 25055 02 0000 150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долгосрочным, среднесрочным и краткосрочным кредитам, взятым малыми формами хозяйствования,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2 19 25076 02 0000 150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федеральной целевой программы "Развитие мелиорации земель сельскохозяйственного назначения России на 2014 - 2020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софинансирование капитальных вложений в объекты муниципальной собственности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2 19 25438 02 0000 150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грантовую поддержку сельскохозяйственных потребительских кооперативов для развития материально-технической базы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2 19 25443 02 0000 150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возмещение части процентной ставки по краткосрочным кредитам (займам) </w:t>
            </w:r>
            <w:r w:rsidRPr="006B4613">
              <w:rPr>
                <w:rFonts w:ascii="Times New Roman" w:hAnsi="Times New Roman" w:cs="Times New Roman"/>
                <w:sz w:val="28"/>
                <w:szCs w:val="28"/>
              </w:rPr>
              <w:lastRenderedPageBreak/>
              <w:t>на развитие молочного скотоводства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2 19 25444 02 0000 150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2 19 25446 02 0000 150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2 19 25450 02 0000 150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краткосрочным кредитам (займам) на переработку продукции растениеводства и животноводства в области развития оптово-распределительных центров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2 19 25451 02 0000 150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инвестиционным кредитам (займам) на развитие оптово-распределительных центров, производства и товаропроводящей инфраструктуры системы социального питания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2 19 25452 02 0000 150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2 19 25541 02 0000 150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2 19 25542 02 0000 150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повышение продуктивности в молочном скотоводстве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2 19 25543 02 0000 150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2 19 25544 02 0000 150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процентной ставки по инвестиционным кредитам (займам) в агропромышленном комплексе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2 19 25545 02 0000 150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2 19 25567 02 0000 150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809</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прочих остатков субсидий, субвенций и иных межбюджетных трансфертов, имеющих целевое назначение, прошлых лет из бюджетов субъектов Российской </w:t>
            </w:r>
            <w:r w:rsidRPr="006B4613">
              <w:rPr>
                <w:rFonts w:ascii="Times New Roman" w:hAnsi="Times New Roman" w:cs="Times New Roman"/>
                <w:sz w:val="28"/>
                <w:szCs w:val="28"/>
              </w:rPr>
              <w:lastRenderedPageBreak/>
              <w:t>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810</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транспорта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1 08 07172 01 0000 110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1 11 05091 02 0000 120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предоставления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местах внеуличной дорожной сети, относящихся к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1 11 09032 02 0000 120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1 13 01520 02 0000 130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Плата за оказание услуг по присоединению объектов дорожного </w:t>
            </w:r>
            <w:r w:rsidRPr="006B4613">
              <w:rPr>
                <w:rFonts w:ascii="Times New Roman" w:hAnsi="Times New Roman" w:cs="Times New Roman"/>
                <w:sz w:val="28"/>
                <w:szCs w:val="28"/>
              </w:rPr>
              <w:lastRenderedPageBreak/>
              <w:t>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1 15 02020 02 0000 140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1 16 37020 02 0000 140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1 16 46000 02 0000 140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w:t>
            </w:r>
            <w:r w:rsidRPr="006B4613">
              <w:rPr>
                <w:rFonts w:ascii="Times New Roman" w:hAnsi="Times New Roman" w:cs="Times New Roman"/>
                <w:sz w:val="28"/>
                <w:szCs w:val="28"/>
              </w:rPr>
              <w:lastRenderedPageBreak/>
              <w:t>субъектов Российской Федерации, либо в связи с уклонением от заключения таких контрактов или иных договоров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1 17 05070 02 0000 180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 от поступления денежных средств, внесенных участником конкурса (аукциона), проводимого в целях заключения государственного контракта, финансируемого за счет средств дорожных фондов субъектов Российской Федерации, в качестве обеспечения заявки на участие в таком конкурсе (аукционе) в случае уклонения участника конкурса (аукциона) от заключения данного контракта и в иных случаях, установленных законодательством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софинансирование капитальных </w:t>
            </w:r>
            <w:r w:rsidRPr="006B4613">
              <w:rPr>
                <w:rFonts w:ascii="Times New Roman" w:hAnsi="Times New Roman" w:cs="Times New Roman"/>
                <w:sz w:val="28"/>
                <w:szCs w:val="28"/>
              </w:rPr>
              <w:lastRenderedPageBreak/>
              <w:t>вложений в объекты государственной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муниципальной собственности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2 02 27567 02 0000 150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устойчивому развитию сельских территорий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2 02 45390 02 0000 150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финансовое обеспечение дорожной деятельности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2 02 45393 02 0000 150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2 07 02010 02 0000 150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регионального </w:t>
            </w:r>
            <w:r w:rsidRPr="006B4613">
              <w:rPr>
                <w:rFonts w:ascii="Times New Roman" w:hAnsi="Times New Roman" w:cs="Times New Roman"/>
                <w:sz w:val="28"/>
                <w:szCs w:val="28"/>
              </w:rPr>
              <w:lastRenderedPageBreak/>
              <w:t>или межмуниципального значения</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2 18 25018 02 0000 150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2 18 25027 02 0000 150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реализацию мероприятий по подготовке и проведению чемпионата мира по футболу в 2018 году в Российской 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2 18 25115 02 0000 150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w:t>
            </w:r>
            <w:r w:rsidRPr="006B4613">
              <w:rPr>
                <w:rFonts w:ascii="Times New Roman" w:hAnsi="Times New Roman" w:cs="Times New Roman"/>
                <w:sz w:val="28"/>
                <w:szCs w:val="28"/>
              </w:rPr>
              <w:lastRenderedPageBreak/>
              <w:t>Российской Федерации от возврата остатков субсидий на реализацию мероприятий подпрограммы "Автомобильные дороги" федеральной целевой программы "Развитие транспортной системы России (2010 - 2020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2 18 25195 02 0000 150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реализацию мероприятий по подготовке и проведению чемпионата мира по футболу в 2018 году в Российской Федерации по подпрограмме "Автомобильные дороги" федеральной целевой программы "Развитие транспортной системы России (2010 - 2020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субсидий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2 18 45420 02 0000 150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2 18 49999 02 0000 150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межбюджетных трансфертов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2 19 25018 02 0000 150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софинансирование капитальных вложений в объекты муниципальной собственности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2 19 25115 02 0000 150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подпрограммы "Автомобильные дороги" федеральной целевой программы "Развитие транспортной системы России (2010 - 2020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2 19 25195 02 0000 150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по подпрограмме "Автомобильные дороги" федеральной целевой программы "Развитие транспортной </w:t>
            </w:r>
            <w:r w:rsidRPr="006B4613">
              <w:rPr>
                <w:rFonts w:ascii="Times New Roman" w:hAnsi="Times New Roman" w:cs="Times New Roman"/>
                <w:sz w:val="28"/>
                <w:szCs w:val="28"/>
              </w:rPr>
              <w:lastRenderedPageBreak/>
              <w:t>системы России (2010 - 2020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2 19 45390 02 0000 150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финансовое обеспечение дорожной деятельности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2 19 45420 02 0000 150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жилищно-коммунального хозяйства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2 02 25024 02 0000 150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мероприятия по приведению объектов города Волгодонска в состояние, обеспечивающее безопасное проживание его жителей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2 02 25113 02 0000 150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2 02 25242 02 0000 150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2 02 25243 02 0000 150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2 02 25555 02 0000 150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поддержку </w:t>
            </w:r>
            <w:r w:rsidRPr="006B4613">
              <w:rPr>
                <w:rFonts w:ascii="Times New Roman" w:hAnsi="Times New Roman" w:cs="Times New Roman"/>
                <w:sz w:val="28"/>
                <w:szCs w:val="28"/>
              </w:rPr>
              <w:lastRenderedPageBreak/>
              <w:t>государственных программ субъектов Российской Федерации и муниципальных программ формирования современной городской среды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муниципальной собственности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2 18 25024 02 0000 150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мероприятия по приведению объектов города Волгодонска в состояние, обеспечивающее безопасное проживание его жителей,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субсидий на </w:t>
            </w:r>
            <w:r w:rsidRPr="006B4613">
              <w:rPr>
                <w:rFonts w:ascii="Times New Roman" w:hAnsi="Times New Roman" w:cs="Times New Roman"/>
                <w:sz w:val="28"/>
                <w:szCs w:val="28"/>
              </w:rPr>
              <w:lastRenderedPageBreak/>
              <w:t>софинансирование капитальных вложений в объекты муниципальной собственности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2 18 25555 02 0000 150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2 18 25560 02 0000 150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поддержку обустройства мест массового отдыха населения (городских парков)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2 19 25024 02 0000 150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мероприятия по приведению объектов города Волгодонска в состояние, обеспечивающее безопасное проживание его жителей,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2 19 25111 02 0000 150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2 19 25112 02 0000 150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софинансирование капитальных вложений в объекты муниципальной собственности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2 19 25555 02 0000 150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2 19 25560 02 0000 150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обустройства мест массового отдыха населения (городских парков)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строительства, архитектуры и территориального развития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w:t>
            </w:r>
            <w:r w:rsidRPr="006B4613">
              <w:rPr>
                <w:rFonts w:ascii="Times New Roman" w:hAnsi="Times New Roman" w:cs="Times New Roman"/>
                <w:sz w:val="28"/>
                <w:szCs w:val="28"/>
              </w:rPr>
              <w:lastRenderedPageBreak/>
              <w:t>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2 02 25021 02 0000 150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реализацию мероприятий по стимулированию программ развития жилищного </w:t>
            </w:r>
            <w:r w:rsidRPr="006B4613">
              <w:rPr>
                <w:rFonts w:ascii="Times New Roman" w:hAnsi="Times New Roman" w:cs="Times New Roman"/>
                <w:sz w:val="28"/>
                <w:szCs w:val="28"/>
              </w:rPr>
              <w:lastRenderedPageBreak/>
              <w:t>строительства субъектов Российской Федерации</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2 02 25082 02 0000 150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2 02 25230 02 0000 150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2 02 25232 02 0000 150</w:t>
            </w:r>
          </w:p>
        </w:tc>
        <w:tc>
          <w:tcPr>
            <w:tcW w:w="475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2 02 25495 02 0000 150</w:t>
            </w:r>
          </w:p>
        </w:tc>
        <w:tc>
          <w:tcPr>
            <w:tcW w:w="475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2 02 25497 02 0000 150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по обеспечению жильем молодых семей</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2 02 25520 02 0000 150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Субсидии бюджетам субъектов Российской Федерации на реализацию </w:t>
            </w:r>
            <w:r w:rsidRPr="006B4613">
              <w:rPr>
                <w:rFonts w:ascii="Times New Roman" w:hAnsi="Times New Roman" w:cs="Times New Roman"/>
                <w:sz w:val="28"/>
                <w:szCs w:val="28"/>
              </w:rPr>
              <w:lastRenderedPageBreak/>
              <w:t>мероприятий по созданию в субъектах Российской Федерации новых мест в общеобразовательных организациях</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2 02 27112 02 0000 150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муниципальной собственности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2 02 27139 02 0000 150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2 02 27217 02 0000 150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муниципальной собственности для занятий физической культурой и спортом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2 02 35134 02 0000 150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Субвенции бюджетам субъектов Российской Федерации на </w:t>
            </w:r>
            <w:r w:rsidRPr="006B4613">
              <w:rPr>
                <w:rFonts w:ascii="Times New Roman" w:hAnsi="Times New Roman" w:cs="Times New Roman"/>
                <w:sz w:val="28"/>
                <w:szCs w:val="28"/>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5-ФЗ "О ветеранах", в соответствии с Указом Президента Российской Федерации от 7 мая 2008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714 "Об обеспечении жильем ветеранов Великой Отечественной войны 1941 - 1945 годов"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2 02 35135 02 0000 150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5-ФЗ "О ветеранах"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2 02 35176 02 0000 150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181-ФЗ "О социальной защите инвалидов 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2 02 45156 02 0000 150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реализацию программ местного развития и обеспечение занятости для шахтерских городов и поселков</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2 02 45159 02 0000 150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w:t>
            </w:r>
            <w:r w:rsidRPr="006B4613">
              <w:rPr>
                <w:rFonts w:ascii="Times New Roman" w:hAnsi="Times New Roman" w:cs="Times New Roman"/>
                <w:sz w:val="28"/>
                <w:szCs w:val="28"/>
              </w:rPr>
              <w:lastRenderedPageBreak/>
              <w:t>деятельность по образовательным программам дошкольного образования</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2 03 02040 02 0000 150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Безвозмездные поступления в бюджеты субъектов Российской Федерации от государственной корпорации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субсидий на мероприятия подпрограммы "Обеспечение жильем молодых семей" федеральной целевой программы "Жилище" на 2015 - 2020 </w:t>
            </w:r>
            <w:r w:rsidRPr="006B4613">
              <w:rPr>
                <w:rFonts w:ascii="Times New Roman" w:hAnsi="Times New Roman" w:cs="Times New Roman"/>
                <w:sz w:val="28"/>
                <w:szCs w:val="28"/>
              </w:rPr>
              <w:lastRenderedPageBreak/>
              <w:t>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2 18 25112 02 0000 150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2 18 25495 02 0000 150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2 18 25497 02 0000 150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субсидий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2 18 35134 02 0000 150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5-ФЗ "О ветеранах", в соответствии с Указом Президента Российской Федерации от 7 мая 2008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714 "Об обеспечении жильем ветеранов Великой Отечественной войны 1941 - 1945 годов" из бюджетов </w:t>
            </w:r>
            <w:r w:rsidRPr="006B4613">
              <w:rPr>
                <w:rFonts w:ascii="Times New Roman" w:hAnsi="Times New Roman" w:cs="Times New Roman"/>
                <w:sz w:val="28"/>
                <w:szCs w:val="28"/>
              </w:rPr>
              <w:lastRenderedPageBreak/>
              <w:t>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2 18 35135 02 0000 150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5-ФЗ "О ветеранах" и от 24 ноября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181-ФЗ "О социальной защите инвалидов в Российской 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2 18 35176 02 0000 150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181-ФЗ "О социальной защите инвалидов в Российской 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2 18 35485 02 0000 150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обеспечение жильем граждан, уволенных с военной службы (службы), и приравненных к ним лиц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субвенций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2 18 45154 02 0000 150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иных межбюджетных трансфертов на реализацию мероприятий по подготовке и проведению чемпионата мира по футболу в 2018 году в Российской </w:t>
            </w:r>
            <w:r w:rsidRPr="006B4613">
              <w:rPr>
                <w:rFonts w:ascii="Times New Roman" w:hAnsi="Times New Roman" w:cs="Times New Roman"/>
                <w:sz w:val="28"/>
                <w:szCs w:val="28"/>
              </w:rPr>
              <w:lastRenderedPageBreak/>
              <w:t>Федерации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2 18 45156 02 0000 150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иных межбюджетных трансфертов на реализацию программ местного развития и обеспечение занятости для шахтерских городов и поселков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2 18 49999 02 0000 150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прочих межбюджетных трансфертов из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мероприятия подпрограммы "Обеспечение жильем молодых семей" федеральной целевой программы "Жилище" на 2015 - 2020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2 19 25021 02 0000 150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2 19 25082 02 0000 150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предоставление жилых помещений детям-сиротам и детям, оставшимся </w:t>
            </w:r>
            <w:r w:rsidRPr="006B4613">
              <w:rPr>
                <w:rFonts w:ascii="Times New Roman" w:hAnsi="Times New Roman" w:cs="Times New Roman"/>
                <w:sz w:val="28"/>
                <w:szCs w:val="28"/>
              </w:rPr>
              <w:lastRenderedPageBreak/>
              <w:t>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2 19 25112 02 0000 150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софинансирование капитальных вложений в объекты муниципальной собственности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2 19 25495 02 0000 150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финансовое обеспечение мероприятий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2 19 25497 02 0000 150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2 19 35134 02 0000 150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5-ФЗ "О ветеранах", в соответствии с Указом Президента Российской Федерации от 7 мая 2008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714 "Об обеспечении жильем ветеранов Великой Отечественной войны 1941 - 1945 годов" из бюджетов субъектов Российской </w:t>
            </w:r>
            <w:r w:rsidRPr="006B4613">
              <w:rPr>
                <w:rFonts w:ascii="Times New Roman" w:hAnsi="Times New Roman" w:cs="Times New Roman"/>
                <w:sz w:val="28"/>
                <w:szCs w:val="28"/>
              </w:rPr>
              <w:lastRenderedPageBreak/>
              <w:t>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2 19 35135 02 0000 150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5-ФЗ "О ветеранах" и от 24 ноября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181-ФЗ "О социальной защите инвалидов в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2 19 35176 02 0000 150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181-ФЗ "О социальной защите инвалидов в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2 19 35485 02 0000 150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обеспечение жильем граждан, уволенных с военной службы (службы), и приравненных к ним лиц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2 19 45154 02 0000 150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2 19 45156 02 0000 150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реализацию программ местного развития и обеспечение занятости для шахтерских городов и поселков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2 19 45530 02 0000 150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софинансирование мероприятий по подготовке к проведению чемпионата мира по футболу FIFA 2018 года в Российской Федерации, связанных с поставкой, монтажом и демонтажем строений и сооружений временного назначения и (или) вспомогательного использования для подготовки и проведения спортивных соревнований,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экономического развития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2 02 25527 02 0000 150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иными организациями остатков </w:t>
            </w:r>
            <w:r w:rsidRPr="006B4613">
              <w:rPr>
                <w:rFonts w:ascii="Times New Roman" w:hAnsi="Times New Roman" w:cs="Times New Roman"/>
                <w:sz w:val="28"/>
                <w:szCs w:val="28"/>
              </w:rPr>
              <w:lastRenderedPageBreak/>
              <w:t>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2 18 25064 02 0000 150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2 18 25527 02 0000 150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2 19 25064 02 0000 150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2 19 25445 02 0000 150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государственную поддержку молодежного предпринимательства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2 19 25527 02 0000 150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государственную поддержку малого и </w:t>
            </w:r>
            <w:r w:rsidRPr="006B4613">
              <w:rPr>
                <w:rFonts w:ascii="Times New Roman" w:hAnsi="Times New Roman" w:cs="Times New Roman"/>
                <w:sz w:val="28"/>
                <w:szCs w:val="28"/>
              </w:rPr>
              <w:lastRenderedPageBreak/>
              <w:t>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труда и социального развития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w:t>
            </w:r>
            <w:r w:rsidRPr="006B4613">
              <w:rPr>
                <w:rFonts w:ascii="Times New Roman" w:hAnsi="Times New Roman" w:cs="Times New Roman"/>
                <w:sz w:val="28"/>
                <w:szCs w:val="28"/>
              </w:rPr>
              <w:lastRenderedPageBreak/>
              <w:t>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1 15 02020 02 0000 140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Невыясненные поступления, </w:t>
            </w:r>
            <w:r w:rsidRPr="006B4613">
              <w:rPr>
                <w:rFonts w:ascii="Times New Roman" w:hAnsi="Times New Roman" w:cs="Times New Roman"/>
                <w:sz w:val="28"/>
                <w:szCs w:val="28"/>
              </w:rPr>
              <w:lastRenderedPageBreak/>
              <w:t>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2 02 25027 02 0000 150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2 02 25084 02 0000 150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2 02 25209 02 0000 150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2 02 25462 02 0000 150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2 02 35137 02 0000 150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2 02 35220 02 0000 150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2 02 35240 02 0000 150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2 02 35250 02 0000 150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оплату жилищно-коммунальных услуг отдельным категориям граждан</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2 02 35270 02 0000 150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2 02 35280 02 0000 150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w:t>
            </w:r>
            <w:r w:rsidRPr="006B4613">
              <w:rPr>
                <w:rFonts w:ascii="Times New Roman" w:hAnsi="Times New Roman" w:cs="Times New Roman"/>
                <w:sz w:val="28"/>
                <w:szCs w:val="28"/>
              </w:rPr>
              <w:lastRenderedPageBreak/>
              <w:t>транспортных средств</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2 02 35380 02 0000 150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2 02 35573 02 0000 150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2 02 43009 02 0000 150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2 02 45198 02 0000 150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2 02 45293 02 0000 150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приобретение автотранспорта</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2 02 45493 02 0000 150</w:t>
            </w:r>
          </w:p>
        </w:tc>
        <w:tc>
          <w:tcPr>
            <w:tcW w:w="1304" w:type="dxa"/>
            <w:tcBorders>
              <w:bottom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Утратила силу. - Областной закон РО </w:t>
            </w:r>
            <w:r w:rsidRPr="006B4613">
              <w:rPr>
                <w:rFonts w:ascii="Times New Roman" w:hAnsi="Times New Roman" w:cs="Times New Roman"/>
                <w:sz w:val="28"/>
                <w:szCs w:val="28"/>
              </w:rPr>
              <w:lastRenderedPageBreak/>
              <w:t xml:space="preserve">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2 18 25027 02 0000 150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2 18 35137 02 0000 150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2 18 35220 02 0000 150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2 18 35250 02 0000 150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2 18 35270 02 0000 150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81-ФЗ "О государственных пособиях гражданам, имеющим детей"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2 18 35280 02 0000 150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40-ФЗ "Об обязательном страховании гражданской ответственности владельцев транспортных средств"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2 18 35380 02 0000 150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w:t>
            </w:r>
            <w:r w:rsidRPr="006B4613">
              <w:rPr>
                <w:rFonts w:ascii="Times New Roman" w:hAnsi="Times New Roman" w:cs="Times New Roman"/>
                <w:sz w:val="28"/>
                <w:szCs w:val="28"/>
              </w:rPr>
              <w:lastRenderedPageBreak/>
              <w:t xml:space="preserve">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81-ФЗ "О государственных пособиях гражданам, имеющим детей" из бюджетов муниципальных образований</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2 18 35573 02 0000 150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муниципальных образований</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(введено Областным законом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2 19 25027 02 0000 150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2 19 25084 02 0000 150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w:t>
            </w:r>
            <w:r w:rsidRPr="006B4613">
              <w:rPr>
                <w:rFonts w:ascii="Times New Roman" w:hAnsi="Times New Roman" w:cs="Times New Roman"/>
                <w:sz w:val="28"/>
                <w:szCs w:val="28"/>
              </w:rPr>
              <w:lastRenderedPageBreak/>
              <w:t>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2 19 25462 02 0000 150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2 19 30090 02 0000 150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2 19 35137 02 0000 150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2 19 35220 02 0000 150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2 19 35240 02 0000 150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157-ФЗ "Об иммунопрофилактике инфекционных болезней" из бюджетов субъектов Российской </w:t>
            </w:r>
            <w:r w:rsidRPr="006B4613">
              <w:rPr>
                <w:rFonts w:ascii="Times New Roman" w:hAnsi="Times New Roman" w:cs="Times New Roman"/>
                <w:sz w:val="28"/>
                <w:szCs w:val="28"/>
              </w:rPr>
              <w:lastRenderedPageBreak/>
              <w:t>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2 19 35250 02 0000 150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2 19 35270 02 0000 150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81-ФЗ "О государственных пособиях гражданам, имеющим детей"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2 19 35280 02 0000 150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2 19 35380 02 0000 150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w:t>
            </w:r>
            <w:r w:rsidRPr="006B4613">
              <w:rPr>
                <w:rFonts w:ascii="Times New Roman" w:hAnsi="Times New Roman" w:cs="Times New Roman"/>
                <w:sz w:val="28"/>
                <w:szCs w:val="28"/>
              </w:rPr>
              <w:lastRenderedPageBreak/>
              <w:t xml:space="preserve">физическими лицами), в соответствии с Федеральным законом от 19 мая 1995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81-ФЗ "О государственных пособиях гражданам, имеющим детей" из бюджетов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2 19 35573 02 0000 150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(введено Областным законом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2 19 45462 02 0000 150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2 19 45493 02 0000 150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иных межбюджетных трансфертов в целях обеспечения организации в Краснодарском крае и Ростовской области мероприятий, связанных с отдыхом и оздоровлением детей,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2 19 51980 02 0000 150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2 19 52090 02 0000 150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субсидий прошлых лет на софинансирование социальных программ субъектов Российской </w:t>
            </w:r>
            <w:r w:rsidRPr="006B4613">
              <w:rPr>
                <w:rFonts w:ascii="Times New Roman" w:hAnsi="Times New Roman" w:cs="Times New Roman"/>
                <w:sz w:val="28"/>
                <w:szCs w:val="28"/>
              </w:rPr>
              <w:lastRenderedPageBreak/>
              <w:t>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имущественных и земельных отношений, финансового оздоровления предприятий, организаций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1 11 01020 02 0000 120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1 11 02082 02 0000 120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1 11 05022 02 0000 120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1 11 05026 04 0000 120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получаемые в виде арендной </w:t>
            </w:r>
            <w:r w:rsidRPr="006B4613">
              <w:rPr>
                <w:rFonts w:ascii="Times New Roman" w:hAnsi="Times New Roman" w:cs="Times New Roman"/>
                <w:sz w:val="28"/>
                <w:szCs w:val="28"/>
              </w:rPr>
              <w:lastRenderedPageBreak/>
              <w:t>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1 11 05026 10 0000 120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1 11 05026 13 0000 120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1 11 05027 02 0000 120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w:t>
            </w:r>
            <w:r w:rsidRPr="006B4613">
              <w:rPr>
                <w:rFonts w:ascii="Times New Roman" w:hAnsi="Times New Roman" w:cs="Times New Roman"/>
                <w:sz w:val="28"/>
                <w:szCs w:val="28"/>
              </w:rPr>
              <w:lastRenderedPageBreak/>
              <w:t>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1 11 05032 02 0000 120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1 11 05072 02 0000 120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сдачи в аренду имущества, составляющего казну субъекта Российской Федерации (за исключением земельных участков)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1 11 05100 02 0000 120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1 11 05322 02 0000 120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1 11 07012 02 0000 120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перечисления части </w:t>
            </w:r>
            <w:r w:rsidRPr="006B4613">
              <w:rPr>
                <w:rFonts w:ascii="Times New Roman" w:hAnsi="Times New Roman" w:cs="Times New Roman"/>
                <w:sz w:val="28"/>
                <w:szCs w:val="28"/>
              </w:rPr>
              <w:lastRenderedPageBreak/>
              <w:t>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1 11 08020 02 0000 120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w:t>
            </w:r>
            <w:r w:rsidRPr="006B4613">
              <w:rPr>
                <w:rFonts w:ascii="Times New Roman" w:hAnsi="Times New Roman" w:cs="Times New Roman"/>
                <w:sz w:val="28"/>
                <w:szCs w:val="28"/>
              </w:rPr>
              <w:lastRenderedPageBreak/>
              <w:t>и автономных учреждений субъектов Российской Федерации), в части реализации основных средств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1 14 02028 02 0000 410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недвижимого имущества бюджетных, автономных </w:t>
            </w:r>
            <w:r w:rsidRPr="006B4613">
              <w:rPr>
                <w:rFonts w:ascii="Times New Roman" w:hAnsi="Times New Roman" w:cs="Times New Roman"/>
                <w:sz w:val="28"/>
                <w:szCs w:val="28"/>
              </w:rPr>
              <w:lastRenderedPageBreak/>
              <w:t>учреждений, находящегося в собственности субъекта Российской Федерации, в части реализации основных средств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1 14 06022 02 0000 430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1 14 06032 04 0000 430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1 14 06033 10 0000 430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1 14 06033 13 0000 430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земельных участков,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1 14 06042 02 0000 430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продажи земельных участков, находящихся в собственности субъектов Российской </w:t>
            </w:r>
            <w:r w:rsidRPr="006B4613">
              <w:rPr>
                <w:rFonts w:ascii="Times New Roman" w:hAnsi="Times New Roman" w:cs="Times New Roman"/>
                <w:sz w:val="28"/>
                <w:szCs w:val="28"/>
              </w:rPr>
              <w:lastRenderedPageBreak/>
              <w:t>Федерации, находящихся в пользовании бюджетных и автономных учреждений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1 14 07020 04 0000 410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1 14 07030 10 0000 410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1 14 07030 13 0000 410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1 14 13020 02 0000 410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приватизации имущества, находящегося в собственности </w:t>
            </w:r>
            <w:r w:rsidRPr="006B4613">
              <w:rPr>
                <w:rFonts w:ascii="Times New Roman" w:hAnsi="Times New Roman" w:cs="Times New Roman"/>
                <w:sz w:val="28"/>
                <w:szCs w:val="28"/>
              </w:rPr>
              <w:lastRenderedPageBreak/>
              <w:t>субъектов Российской Федерации, в части приватизации основных средств по указанному имуществу</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lastRenderedPageBreak/>
              <w:t xml:space="preserve">(введена Областным законом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передаваемые бюджетам субъектов Российской Федерации для компенсации дополнительных </w:t>
            </w:r>
            <w:r w:rsidRPr="006B4613">
              <w:rPr>
                <w:rFonts w:ascii="Times New Roman" w:hAnsi="Times New Roman" w:cs="Times New Roman"/>
                <w:sz w:val="28"/>
                <w:szCs w:val="28"/>
              </w:rPr>
              <w:lastRenderedPageBreak/>
              <w:t>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по физической культуре и спорту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1 08 07340 01 0000 110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выдачу свидетельства о государственной аккредитации региональной спортивной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2 02 25081 02 0000 150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2 02 25228 02 0000 150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2 02 25229 02 0000 150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2 02 45426 02 0000 150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2 07 02030 02 0000 150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2 19 25081 02 0000 150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2 19 25127 02 0000 150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прочих остатков субсидий, субвенций и иных межбюджетных трансфертов, имеющих целевое </w:t>
            </w:r>
            <w:r w:rsidRPr="006B4613">
              <w:rPr>
                <w:rFonts w:ascii="Times New Roman" w:hAnsi="Times New Roman" w:cs="Times New Roman"/>
                <w:sz w:val="28"/>
                <w:szCs w:val="28"/>
              </w:rPr>
              <w:lastRenderedPageBreak/>
              <w:t>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817</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информационных технологий и связи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2 02 25028 02 0000 150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поддержку региональных проектов в сфере информационных технологий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817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2 19 25028 02 0000 150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поддержку региональных проектов в сфере информационных технологий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Министерство природных ресурсов и экологии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1 08 07082 01 0000 110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1 08 07262 01 0000 110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1 08 07282 01 0000 110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w:t>
            </w:r>
            <w:r w:rsidRPr="006B4613">
              <w:rPr>
                <w:rFonts w:ascii="Times New Roman" w:hAnsi="Times New Roman" w:cs="Times New Roman"/>
                <w:sz w:val="28"/>
                <w:szCs w:val="28"/>
              </w:rPr>
              <w:lastRenderedPageBreak/>
              <w:t>отходов производства и потребления и лимитов на их размещение, а также за переоформление и выдачу дубликата указанного документа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1 11 05322 02 0000 120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1 12 02012 01 0000 120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1 12 02052 01 0000 120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1 12 02102 02 0000 120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Сборы за участие в конкурсе (аукционе) на право пользования участками недр местного значения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1 12 04013 02 0000 120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1 12 04014 02 0000 120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Плата за использование лесов, расположенных на землях лесного </w:t>
            </w:r>
            <w:r w:rsidRPr="006B4613">
              <w:rPr>
                <w:rFonts w:ascii="Times New Roman" w:hAnsi="Times New Roman" w:cs="Times New Roman"/>
                <w:sz w:val="28"/>
                <w:szCs w:val="28"/>
              </w:rPr>
              <w:lastRenderedPageBreak/>
              <w:t>фонда, в части, превышающей минимальный размер арендной платы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1 12 04015 02 0000 120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1 12 04080 02 0000 120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использования лесного фонда Российской Федерации и лесов иных категорий (по обязательствам, возникшим до 1 января 2007 года)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1 12 05020 02 0000 120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пользование водными объектами, находящимися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1 13 01410 01 0000 130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1 15 07020 01 0000 140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1 16 25072 02 0000 140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1 16 25082 02 0000 140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1 16 25086 02 0000 140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2 02 25016 02 0000 150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2 02 25057 02 0000 150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восстановление и экологическую реабилитацию водных объектов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2 02 35090 02 0000 150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улучшение экологического состояния гидрографической сети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2 02 35128 02 0000 150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осуществление отдельных полномочий в области водных отношений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2 02 35129 02 0000 150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осуществление отдельных полномочий в области лесных отношений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2 02 35429 02 0000 150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увеличение площади лесовосстановления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2 02 35430 02 0000 150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2 02 35432 02 0000 150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w:t>
            </w:r>
            <w:r w:rsidRPr="006B4613">
              <w:rPr>
                <w:rFonts w:ascii="Times New Roman" w:hAnsi="Times New Roman" w:cs="Times New Roman"/>
                <w:sz w:val="28"/>
                <w:szCs w:val="28"/>
              </w:rPr>
              <w:lastRenderedPageBreak/>
              <w:t>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иными организациями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2 18 25016 02 0000 150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2 19 25016 02 0000 150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2 19 35128 02 0000 150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осуществление отдельных полномочий в области водных отношений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2 19 35129 02 0000 150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 xml:space="preserve">Департамент по предупреждению и ликвидации чрезвычайных </w:t>
            </w:r>
            <w:r w:rsidRPr="006B4613">
              <w:rPr>
                <w:rFonts w:ascii="Times New Roman" w:hAnsi="Times New Roman" w:cs="Times New Roman"/>
                <w:sz w:val="28"/>
                <w:szCs w:val="28"/>
              </w:rPr>
              <w:lastRenderedPageBreak/>
              <w:t>ситуаций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w:t>
            </w:r>
            <w:r w:rsidRPr="006B4613">
              <w:rPr>
                <w:rFonts w:ascii="Times New Roman" w:hAnsi="Times New Roman" w:cs="Times New Roman"/>
                <w:sz w:val="28"/>
                <w:szCs w:val="28"/>
              </w:rPr>
              <w:lastRenderedPageBreak/>
              <w:t>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w:t>
            </w:r>
            <w:r w:rsidRPr="006B4613">
              <w:rPr>
                <w:rFonts w:ascii="Times New Roman" w:hAnsi="Times New Roman" w:cs="Times New Roman"/>
                <w:sz w:val="28"/>
                <w:szCs w:val="28"/>
              </w:rPr>
              <w:lastRenderedPageBreak/>
              <w:t>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824</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Департамент по обеспечению деятельности мировых судей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Департамент по делам казачества и кадетских учебных заведений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w:t>
            </w:r>
            <w:r w:rsidRPr="006B4613">
              <w:rPr>
                <w:rFonts w:ascii="Times New Roman" w:hAnsi="Times New Roman" w:cs="Times New Roman"/>
                <w:sz w:val="28"/>
                <w:szCs w:val="28"/>
              </w:rPr>
              <w:lastRenderedPageBreak/>
              <w:t>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субсидии бюджетам </w:t>
            </w:r>
            <w:r w:rsidRPr="006B4613">
              <w:rPr>
                <w:rFonts w:ascii="Times New Roman" w:hAnsi="Times New Roman" w:cs="Times New Roman"/>
                <w:sz w:val="28"/>
                <w:szCs w:val="28"/>
              </w:rPr>
              <w:lastRenderedPageBreak/>
              <w:t>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Департамент потребительского рынка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1 08 07082 01 0000 110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w:t>
            </w:r>
            <w:r w:rsidRPr="006B4613">
              <w:rPr>
                <w:rFonts w:ascii="Times New Roman" w:hAnsi="Times New Roman" w:cs="Times New Roman"/>
                <w:sz w:val="28"/>
                <w:szCs w:val="28"/>
              </w:rPr>
              <w:lastRenderedPageBreak/>
              <w:t>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828</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неналоговые доходы </w:t>
            </w:r>
            <w:r w:rsidRPr="006B4613">
              <w:rPr>
                <w:rFonts w:ascii="Times New Roman" w:hAnsi="Times New Roman" w:cs="Times New Roman"/>
                <w:sz w:val="28"/>
                <w:szCs w:val="28"/>
              </w:rPr>
              <w:lastRenderedPageBreak/>
              <w:t>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830</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Управление ветеринарии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денежных взысканий (штрафов) и иных сумм в возмещение ущерба, зачисляемые в бюджеты субъектов Российской </w:t>
            </w:r>
            <w:r w:rsidRPr="006B4613">
              <w:rPr>
                <w:rFonts w:ascii="Times New Roman" w:hAnsi="Times New Roman" w:cs="Times New Roman"/>
                <w:sz w:val="28"/>
                <w:szCs w:val="28"/>
              </w:rPr>
              <w:lastRenderedPageBreak/>
              <w:t>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бюджетными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Управление государственного надзора за техническим состоянием самоходных машин и других видов техники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1 08 07142 01 0000 110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1 08 07160 01 0000 110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w:t>
            </w:r>
            <w:r w:rsidRPr="006B4613">
              <w:rPr>
                <w:rFonts w:ascii="Times New Roman" w:hAnsi="Times New Roman" w:cs="Times New Roman"/>
                <w:sz w:val="28"/>
                <w:szCs w:val="28"/>
              </w:rPr>
              <w:lastRenderedPageBreak/>
              <w:t>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1 08 07360 01 0000 110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государственную регистрацию договора о залоге транспортных средств, включая выдачу свидетельства, а также за выдачу дубликата свидетельства о государственной регистрации договора о залоге транспортных средств взамен утраченного или пришедшего в негодность в части регистрации залога тракторов, самоходных дорожно-строительных машин и иных машин и прицепов к ним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w:t>
            </w:r>
            <w:r w:rsidRPr="006B4613">
              <w:rPr>
                <w:rFonts w:ascii="Times New Roman" w:hAnsi="Times New Roman" w:cs="Times New Roman"/>
                <w:sz w:val="28"/>
                <w:szCs w:val="28"/>
              </w:rPr>
              <w:lastRenderedPageBreak/>
              <w:t>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1 15 02020 02 0000 140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Управление государственной службы занятости населения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1 16 23022 02 0000 140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w:t>
            </w:r>
            <w:r w:rsidRPr="006B4613">
              <w:rPr>
                <w:rFonts w:ascii="Times New Roman" w:hAnsi="Times New Roman" w:cs="Times New Roman"/>
                <w:sz w:val="28"/>
                <w:szCs w:val="28"/>
              </w:rPr>
              <w:lastRenderedPageBreak/>
              <w:t>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2 02 25086 02 0000 150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2 02 35290 02 0000 150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субвенции бюджетам </w:t>
            </w:r>
            <w:r w:rsidRPr="006B4613">
              <w:rPr>
                <w:rFonts w:ascii="Times New Roman" w:hAnsi="Times New Roman" w:cs="Times New Roman"/>
                <w:sz w:val="28"/>
                <w:szCs w:val="28"/>
              </w:rPr>
              <w:lastRenderedPageBreak/>
              <w:t>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2 02 45294 02 0000 150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2 18 52900 02 0000 150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1032-1 "О занятости населения в Российской Федерации" из бюджета Пенсионного фонда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2 19 25086 02 0000 150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2 19 25470 02 0000 150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2 19 35290 02 0000 150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1032-I "О занятости населения в Российской Федерации"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Управление записи актов гражданского состояния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Денежные взыскания, налагаемые в возмещение ущерба, причиненного в </w:t>
            </w:r>
            <w:r w:rsidRPr="006B4613">
              <w:rPr>
                <w:rFonts w:ascii="Times New Roman" w:hAnsi="Times New Roman" w:cs="Times New Roman"/>
                <w:sz w:val="28"/>
                <w:szCs w:val="28"/>
              </w:rPr>
              <w:lastRenderedPageBreak/>
              <w:t>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833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Возврат прочих остатков субсидий, </w:t>
            </w:r>
            <w:r w:rsidRPr="006B4613">
              <w:rPr>
                <w:rFonts w:ascii="Times New Roman" w:hAnsi="Times New Roman" w:cs="Times New Roman"/>
                <w:sz w:val="28"/>
                <w:szCs w:val="28"/>
              </w:rPr>
              <w:lastRenderedPageBreak/>
              <w:t>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840</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Комитет по управлению архивным делом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1 08 07300 01 0000 110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840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Комитет по молодежной политике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Денежные взыскания (штрафы) за </w:t>
            </w:r>
            <w:r w:rsidRPr="006B4613">
              <w:rPr>
                <w:rFonts w:ascii="Times New Roman" w:hAnsi="Times New Roman" w:cs="Times New Roman"/>
                <w:sz w:val="28"/>
                <w:szCs w:val="28"/>
              </w:rPr>
              <w:lastRenderedPageBreak/>
              <w:t>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создание сети ресурсных центров по поддержке добровольчества</w:t>
            </w:r>
          </w:p>
        </w:tc>
      </w:tr>
      <w:tr w:rsidR="001B32A2" w:rsidRPr="006B4613" w:rsidTr="004528B6">
        <w:tblPrEx>
          <w:tblBorders>
            <w:insideH w:val="nil"/>
          </w:tblBorders>
        </w:tblPrEx>
        <w:tc>
          <w:tcPr>
            <w:tcW w:w="1247"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Borders>
              <w:bottom w:val="nil"/>
            </w:tcBorders>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2 02 25412 02 0000 150</w:t>
            </w:r>
          </w:p>
        </w:tc>
        <w:tc>
          <w:tcPr>
            <w:tcW w:w="1304" w:type="dxa"/>
            <w:tcBorders>
              <w:bottom w:val="nil"/>
            </w:tcBorders>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1B32A2" w:rsidRPr="006B4613" w:rsidTr="004528B6">
        <w:tblPrEx>
          <w:tblBorders>
            <w:insideH w:val="nil"/>
          </w:tblBorders>
        </w:tblPrEx>
        <w:tc>
          <w:tcPr>
            <w:tcW w:w="3402" w:type="dxa"/>
            <w:gridSpan w:val="3"/>
            <w:tcBorders>
              <w:top w:val="nil"/>
            </w:tcBorders>
          </w:tcPr>
          <w:p w:rsidR="001B32A2" w:rsidRPr="006B4613" w:rsidRDefault="001B32A2">
            <w:pPr>
              <w:pStyle w:val="ConsPlusNormal"/>
              <w:jc w:val="both"/>
              <w:rPr>
                <w:rFonts w:ascii="Times New Roman" w:hAnsi="Times New Roman" w:cs="Times New Roman"/>
                <w:sz w:val="28"/>
                <w:szCs w:val="28"/>
              </w:rPr>
            </w:pPr>
            <w:r w:rsidRPr="006B4613">
              <w:rPr>
                <w:rFonts w:ascii="Times New Roman" w:hAnsi="Times New Roman" w:cs="Times New Roman"/>
                <w:sz w:val="28"/>
                <w:szCs w:val="28"/>
              </w:rPr>
              <w:t xml:space="preserve">(в ред. Областного закона РО от 21.02.2019 </w:t>
            </w:r>
            <w:r w:rsidR="004A4A3A">
              <w:rPr>
                <w:rFonts w:ascii="Times New Roman" w:hAnsi="Times New Roman" w:cs="Times New Roman"/>
                <w:sz w:val="28"/>
                <w:szCs w:val="28"/>
              </w:rPr>
              <w:t>№</w:t>
            </w:r>
            <w:r w:rsidRPr="006B4613">
              <w:rPr>
                <w:rFonts w:ascii="Times New Roman" w:hAnsi="Times New Roman" w:cs="Times New Roman"/>
                <w:sz w:val="28"/>
                <w:szCs w:val="28"/>
              </w:rPr>
              <w:t xml:space="preserve"> 91-ЗС)</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передаваемые бюджетам субъектов Российской Федерации для компенсации дополнительных расходов, возникших в результате </w:t>
            </w:r>
            <w:r w:rsidRPr="006B4613">
              <w:rPr>
                <w:rFonts w:ascii="Times New Roman" w:hAnsi="Times New Roman" w:cs="Times New Roman"/>
                <w:sz w:val="28"/>
                <w:szCs w:val="28"/>
              </w:rPr>
              <w:lastRenderedPageBreak/>
              <w:t>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Комитет по охране объектов культурного наследия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w:t>
            </w:r>
            <w:r w:rsidRPr="006B4613">
              <w:rPr>
                <w:rFonts w:ascii="Times New Roman" w:hAnsi="Times New Roman" w:cs="Times New Roman"/>
                <w:sz w:val="28"/>
                <w:szCs w:val="28"/>
              </w:rPr>
              <w:lastRenderedPageBreak/>
              <w:t>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w:t>
            </w:r>
            <w:r w:rsidRPr="006B4613">
              <w:rPr>
                <w:rFonts w:ascii="Times New Roman" w:hAnsi="Times New Roman" w:cs="Times New Roman"/>
                <w:sz w:val="28"/>
                <w:szCs w:val="28"/>
              </w:rPr>
              <w:lastRenderedPageBreak/>
              <w:t>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межбюджетные трансферты, передаваемые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2 07 02030 02 0000 150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843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2 18 02020 02 0000 150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автономными учреждениями остатков субсидий прошлых лет</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850</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Ведомство по управлению государственной гражданской службой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Невыясненные поступления, </w:t>
            </w:r>
            <w:r w:rsidRPr="006B4613">
              <w:rPr>
                <w:rFonts w:ascii="Times New Roman" w:hAnsi="Times New Roman" w:cs="Times New Roman"/>
                <w:sz w:val="28"/>
                <w:szCs w:val="28"/>
              </w:rPr>
              <w:lastRenderedPageBreak/>
              <w:t>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850</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851</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Избирательная комиссия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денежных взысканий (штрафов) и иных сумм в возмещение ущерба, зачисляемые в </w:t>
            </w:r>
            <w:r w:rsidRPr="006B4613">
              <w:rPr>
                <w:rFonts w:ascii="Times New Roman" w:hAnsi="Times New Roman" w:cs="Times New Roman"/>
                <w:sz w:val="28"/>
                <w:szCs w:val="28"/>
              </w:rPr>
              <w:lastRenderedPageBreak/>
              <w:t>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851</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Региональная служба государственного строительного надзора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852</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Региональная служба по тарифам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w:t>
            </w:r>
            <w:r w:rsidRPr="006B4613">
              <w:rPr>
                <w:rFonts w:ascii="Times New Roman" w:hAnsi="Times New Roman" w:cs="Times New Roman"/>
                <w:sz w:val="28"/>
                <w:szCs w:val="28"/>
              </w:rPr>
              <w:lastRenderedPageBreak/>
              <w:t>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1 16 02030 02 0000 140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2 02 29999 02 0000 150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субсидии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2 02 39999 02 0000 150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субвенции бюджетам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2 02 45160 02 0000 150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Межбюджетные трансферты, </w:t>
            </w:r>
            <w:r w:rsidRPr="006B4613">
              <w:rPr>
                <w:rFonts w:ascii="Times New Roman" w:hAnsi="Times New Roman" w:cs="Times New Roman"/>
                <w:sz w:val="28"/>
                <w:szCs w:val="28"/>
              </w:rPr>
              <w:lastRenderedPageBreak/>
              <w:t>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2 02 90011 02 0000 150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безвозмездные поступления в бюджеты субъектов Российской Федерации от федерального бюджета</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2 18 60010 02 0000 150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853</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Государственная жилищная инспекция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1 08 07400 01 0000 110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w:t>
            </w:r>
            <w:r w:rsidRPr="006B4613">
              <w:rPr>
                <w:rFonts w:ascii="Times New Roman" w:hAnsi="Times New Roman" w:cs="Times New Roman"/>
                <w:sz w:val="28"/>
                <w:szCs w:val="28"/>
              </w:rPr>
              <w:lastRenderedPageBreak/>
              <w:t>казенных)</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854</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855</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Аппарат Уполномоченного по правам человека в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денежных взысканий (штрафов) и иных сумм в возмещение ущерба, зачисляемые в </w:t>
            </w:r>
            <w:r w:rsidRPr="006B4613">
              <w:rPr>
                <w:rFonts w:ascii="Times New Roman" w:hAnsi="Times New Roman" w:cs="Times New Roman"/>
                <w:sz w:val="28"/>
                <w:szCs w:val="28"/>
              </w:rPr>
              <w:lastRenderedPageBreak/>
              <w:t>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855</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Региональная служба по надзору и контролю в сфере образования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1 08 07082 01 0000 110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1 08 07380 01 0000 110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1 08 07390 01 0000 110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имущества, находящегося в собственности субъектов Российской </w:t>
            </w:r>
            <w:r w:rsidRPr="006B4613">
              <w:rPr>
                <w:rFonts w:ascii="Times New Roman" w:hAnsi="Times New Roman" w:cs="Times New Roman"/>
                <w:sz w:val="28"/>
                <w:szCs w:val="28"/>
              </w:rPr>
              <w:lastRenderedPageBreak/>
              <w:t>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856</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2 19 90000 02 0000 150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gridSpan w:val="2"/>
          </w:tcPr>
          <w:p w:rsidR="001B32A2" w:rsidRPr="006B4613" w:rsidRDefault="001B32A2">
            <w:pPr>
              <w:pStyle w:val="ConsPlusNormal"/>
              <w:jc w:val="center"/>
              <w:outlineLvl w:val="1"/>
              <w:rPr>
                <w:rFonts w:ascii="Times New Roman" w:hAnsi="Times New Roman" w:cs="Times New Roman"/>
                <w:sz w:val="28"/>
                <w:szCs w:val="28"/>
              </w:rPr>
            </w:pPr>
            <w:r w:rsidRPr="006B4613">
              <w:rPr>
                <w:rFonts w:ascii="Times New Roman" w:hAnsi="Times New Roman" w:cs="Times New Roman"/>
                <w:sz w:val="28"/>
                <w:szCs w:val="28"/>
              </w:rPr>
              <w:t>Административная инспекция Ростовской области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w:t>
            </w:r>
            <w:r w:rsidRPr="006B4613">
              <w:rPr>
                <w:rFonts w:ascii="Times New Roman" w:hAnsi="Times New Roman" w:cs="Times New Roman"/>
                <w:sz w:val="28"/>
                <w:szCs w:val="28"/>
              </w:rPr>
              <w:lastRenderedPageBreak/>
              <w:t>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1 16 23022 02 0000 140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поступления от денежных взысканий (штрафов) и иных сумм в </w:t>
            </w:r>
            <w:r w:rsidRPr="006B4613">
              <w:rPr>
                <w:rFonts w:ascii="Times New Roman" w:hAnsi="Times New Roman" w:cs="Times New Roman"/>
                <w:sz w:val="28"/>
                <w:szCs w:val="28"/>
              </w:rPr>
              <w:lastRenderedPageBreak/>
              <w:t>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lastRenderedPageBreak/>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857</w:t>
            </w: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неналоговые доходы бюджетов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rPr>
                <w:rFonts w:ascii="Times New Roman" w:hAnsi="Times New Roman" w:cs="Times New Roman"/>
                <w:sz w:val="28"/>
                <w:szCs w:val="28"/>
              </w:rPr>
            </w:pP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Иные доходы областного бюджета, администрирование которых может осуществляться главными администраторами доходов областного бюджета в пределах их компетенции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1 08 07082 01 0000 110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1 08 07300 01 0000 110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1 11 05326 04 0000 120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w:t>
            </w:r>
            <w:r w:rsidRPr="006B4613">
              <w:rPr>
                <w:rFonts w:ascii="Times New Roman" w:hAnsi="Times New Roman" w:cs="Times New Roman"/>
                <w:sz w:val="28"/>
                <w:szCs w:val="28"/>
              </w:rPr>
              <w:lastRenderedPageBreak/>
              <w:t>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1 11 05326 10 0000 120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1 11 05326 13 0000 120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1 11 08020 02 0000 120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1 11 09022 02 0000 120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1 11 09042 02 0000 120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1 13 01072 02 0000 130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1 13 01410 01 0000 130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w:t>
            </w:r>
            <w:r w:rsidRPr="006B4613">
              <w:rPr>
                <w:rFonts w:ascii="Times New Roman" w:hAnsi="Times New Roman" w:cs="Times New Roman"/>
                <w:sz w:val="28"/>
                <w:szCs w:val="28"/>
              </w:rPr>
              <w:lastRenderedPageBreak/>
              <w:t>государственными органами, учреждениями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1 13 01992 02 0000 130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оказания платных услуг (работ) получателями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1 13 02040 01 0000 130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1 13 02062 02 0000 130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1 13 02992 02 0000 130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доходы от компенсации затрат бюджетов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1 14 01020 02 0000 410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квартир,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1 14 02022 02 0000 440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1 14 02023 02 0000 440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w:t>
            </w:r>
            <w:r w:rsidRPr="006B4613">
              <w:rPr>
                <w:rFonts w:ascii="Times New Roman" w:hAnsi="Times New Roman" w:cs="Times New Roman"/>
                <w:sz w:val="28"/>
                <w:szCs w:val="28"/>
              </w:rPr>
              <w:lastRenderedPageBreak/>
              <w:t>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1 14 04020 02 0000 420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продажи нематериальных активов,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1 14 06322 02 0000 430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1 14 06326 04 0000 430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городских округов,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1 14 06326 10 0000 430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сельских поселений, которые находятся в федеральной собственности и осуществление полномочий Российской Федерации по управлению и распоряжению </w:t>
            </w:r>
            <w:r w:rsidRPr="006B4613">
              <w:rPr>
                <w:rFonts w:ascii="Times New Roman" w:hAnsi="Times New Roman" w:cs="Times New Roman"/>
                <w:sz w:val="28"/>
                <w:szCs w:val="28"/>
              </w:rPr>
              <w:lastRenderedPageBreak/>
              <w:t>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1 14 06326 13 0000 430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городских поселений,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1 15 02020 02 0000 140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Платежи, взимаемые государственными органами (организациями) субъектов Российской Федерации за выполнение определенных функций</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1 16 23021 02 0000 140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1 16 23022 02 0000 140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1 16 25072 02 0000 140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1 16 25082 02 0000 140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1 16 27000 01 0000 140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пожарной безопасности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1 16 32000 02 0000 140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1 16 33020 02 0000 140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1 16 49020 02 0000 140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1 16 90020 02 0000 140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1 17 01020 02 0000 180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Невыясненные поступления, зачисляемые в бюджеты субъектов Российской Федерации</w:t>
            </w:r>
          </w:p>
        </w:tc>
      </w:tr>
      <w:tr w:rsidR="001B32A2" w:rsidRPr="006B4613" w:rsidTr="004528B6">
        <w:tc>
          <w:tcPr>
            <w:tcW w:w="1247" w:type="dxa"/>
          </w:tcPr>
          <w:p w:rsidR="001B32A2" w:rsidRPr="006B4613" w:rsidRDefault="001B32A2">
            <w:pPr>
              <w:pStyle w:val="ConsPlusNormal"/>
              <w:rPr>
                <w:rFonts w:ascii="Times New Roman" w:hAnsi="Times New Roman" w:cs="Times New Roman"/>
                <w:sz w:val="28"/>
                <w:szCs w:val="28"/>
              </w:rPr>
            </w:pPr>
          </w:p>
        </w:tc>
        <w:tc>
          <w:tcPr>
            <w:tcW w:w="3402" w:type="dxa"/>
          </w:tcPr>
          <w:p w:rsidR="001B32A2" w:rsidRPr="006B4613" w:rsidRDefault="001B32A2">
            <w:pPr>
              <w:pStyle w:val="ConsPlusNormal"/>
              <w:jc w:val="center"/>
              <w:rPr>
                <w:rFonts w:ascii="Times New Roman" w:hAnsi="Times New Roman" w:cs="Times New Roman"/>
                <w:sz w:val="28"/>
                <w:szCs w:val="28"/>
              </w:rPr>
            </w:pPr>
            <w:r w:rsidRPr="006B4613">
              <w:rPr>
                <w:rFonts w:ascii="Times New Roman" w:hAnsi="Times New Roman" w:cs="Times New Roman"/>
                <w:sz w:val="28"/>
                <w:szCs w:val="28"/>
              </w:rPr>
              <w:t>1 17 05020 02 0000 180</w:t>
            </w:r>
          </w:p>
        </w:tc>
        <w:tc>
          <w:tcPr>
            <w:tcW w:w="1304" w:type="dxa"/>
          </w:tcPr>
          <w:p w:rsidR="001B32A2" w:rsidRPr="006B4613" w:rsidRDefault="001B32A2">
            <w:pPr>
              <w:pStyle w:val="ConsPlusNormal"/>
              <w:rPr>
                <w:rFonts w:ascii="Times New Roman" w:hAnsi="Times New Roman" w:cs="Times New Roman"/>
                <w:sz w:val="28"/>
                <w:szCs w:val="28"/>
              </w:rPr>
            </w:pPr>
            <w:r w:rsidRPr="006B4613">
              <w:rPr>
                <w:rFonts w:ascii="Times New Roman" w:hAnsi="Times New Roman" w:cs="Times New Roman"/>
                <w:sz w:val="28"/>
                <w:szCs w:val="28"/>
              </w:rPr>
              <w:t xml:space="preserve">Прочие неналоговые доходы </w:t>
            </w:r>
            <w:r w:rsidRPr="006B4613">
              <w:rPr>
                <w:rFonts w:ascii="Times New Roman" w:hAnsi="Times New Roman" w:cs="Times New Roman"/>
                <w:sz w:val="28"/>
                <w:szCs w:val="28"/>
              </w:rPr>
              <w:lastRenderedPageBreak/>
              <w:t>бюджетов субъектов Российской Федерации</w:t>
            </w:r>
          </w:p>
        </w:tc>
      </w:tr>
    </w:tbl>
    <w:p w:rsidR="001B32A2" w:rsidRPr="006B4613" w:rsidRDefault="001B32A2">
      <w:pPr>
        <w:pStyle w:val="ConsPlusNormal"/>
        <w:jc w:val="both"/>
        <w:rPr>
          <w:rFonts w:ascii="Times New Roman" w:hAnsi="Times New Roman" w:cs="Times New Roman"/>
          <w:sz w:val="28"/>
          <w:szCs w:val="28"/>
        </w:rPr>
      </w:pPr>
    </w:p>
    <w:p w:rsidR="001B32A2" w:rsidRPr="006B4613" w:rsidRDefault="001B32A2">
      <w:pPr>
        <w:pStyle w:val="ConsPlusNormal"/>
        <w:jc w:val="both"/>
        <w:rPr>
          <w:rFonts w:ascii="Times New Roman" w:hAnsi="Times New Roman" w:cs="Times New Roman"/>
          <w:sz w:val="28"/>
          <w:szCs w:val="28"/>
        </w:rPr>
      </w:pPr>
    </w:p>
    <w:p w:rsidR="001B32A2" w:rsidRPr="006B4613" w:rsidRDefault="001B32A2">
      <w:pPr>
        <w:pStyle w:val="ConsPlusNormal"/>
        <w:jc w:val="both"/>
        <w:rPr>
          <w:rFonts w:ascii="Times New Roman" w:hAnsi="Times New Roman" w:cs="Times New Roman"/>
          <w:sz w:val="28"/>
          <w:szCs w:val="28"/>
        </w:rPr>
      </w:pPr>
    </w:p>
    <w:p w:rsidR="001B32A2" w:rsidRPr="006B4613" w:rsidRDefault="001B32A2">
      <w:pPr>
        <w:pStyle w:val="ConsPlusNormal"/>
        <w:jc w:val="both"/>
        <w:rPr>
          <w:rFonts w:ascii="Times New Roman" w:hAnsi="Times New Roman" w:cs="Times New Roman"/>
          <w:sz w:val="28"/>
          <w:szCs w:val="28"/>
        </w:rPr>
      </w:pPr>
    </w:p>
    <w:p w:rsidR="001B32A2" w:rsidRPr="006B4613" w:rsidRDefault="001B32A2">
      <w:pPr>
        <w:pStyle w:val="ConsPlusNormal"/>
        <w:jc w:val="both"/>
        <w:rPr>
          <w:rFonts w:ascii="Times New Roman" w:hAnsi="Times New Roman" w:cs="Times New Roman"/>
          <w:sz w:val="28"/>
          <w:szCs w:val="28"/>
        </w:rPr>
      </w:pPr>
    </w:p>
    <w:p w:rsidR="00183C5F" w:rsidRPr="006B4613" w:rsidRDefault="00183C5F">
      <w:pPr>
        <w:rPr>
          <w:rFonts w:ascii="Times New Roman" w:hAnsi="Times New Roman" w:cs="Times New Roman"/>
          <w:sz w:val="28"/>
          <w:szCs w:val="28"/>
        </w:rPr>
      </w:pPr>
    </w:p>
    <w:sectPr w:rsidR="00183C5F" w:rsidRPr="006B4613" w:rsidSect="005C4FE6">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B32A2"/>
    <w:rsid w:val="0000165E"/>
    <w:rsid w:val="00183C5F"/>
    <w:rsid w:val="001B32A2"/>
    <w:rsid w:val="001E616B"/>
    <w:rsid w:val="001F39D8"/>
    <w:rsid w:val="0044241C"/>
    <w:rsid w:val="004528B6"/>
    <w:rsid w:val="004A4A3A"/>
    <w:rsid w:val="006B4613"/>
    <w:rsid w:val="00841462"/>
    <w:rsid w:val="00886F44"/>
    <w:rsid w:val="008C18C8"/>
    <w:rsid w:val="008F61F2"/>
    <w:rsid w:val="00DE7591"/>
    <w:rsid w:val="00E17C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C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32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32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32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B32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B32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B32A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B32A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B32A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141</Pages>
  <Words>27282</Words>
  <Characters>155510</Characters>
  <Application>Microsoft Office Word</Application>
  <DocSecurity>0</DocSecurity>
  <Lines>1295</Lines>
  <Paragraphs>364</Paragraphs>
  <ScaleCrop>false</ScaleCrop>
  <Company/>
  <LinksUpToDate>false</LinksUpToDate>
  <CharactersWithSpaces>182428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Khabarova</dc:creator>
  <cp:lastModifiedBy>Khabarova</cp:lastModifiedBy>
  <cp:revision>8</cp:revision>
  <dcterms:created xsi:type="dcterms:W3CDTF">2019-03-20T14:23:00Z</dcterms:created>
  <dcterms:modified xsi:type="dcterms:W3CDTF">2019-03-20T14:34:00Z</dcterms:modified>
</cp:coreProperties>
</file>